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B8" w:rsidRDefault="00DB5BB8" w:rsidP="00DB5BB8">
      <w:pPr>
        <w:pStyle w:val="ActivityNumbers"/>
        <w:numPr>
          <w:ilvl w:val="0"/>
          <w:numId w:val="0"/>
        </w:numPr>
        <w:ind w:left="720"/>
      </w:pPr>
    </w:p>
    <w:p w:rsidR="00DB5BB8" w:rsidRDefault="00DB5BB8" w:rsidP="00DB5BB8">
      <w:pPr>
        <w:pStyle w:val="ActivityNumbers"/>
        <w:numPr>
          <w:ilvl w:val="0"/>
          <w:numId w:val="0"/>
        </w:numPr>
        <w:ind w:left="720"/>
      </w:pPr>
    </w:p>
    <w:p w:rsidR="00E70144" w:rsidRDefault="00E70144" w:rsidP="00DB5BB8">
      <w:pPr>
        <w:pStyle w:val="ActivityNumbers"/>
        <w:numPr>
          <w:ilvl w:val="0"/>
          <w:numId w:val="0"/>
        </w:numPr>
        <w:ind w:left="720"/>
      </w:pPr>
    </w:p>
    <w:p w:rsidR="00E70144" w:rsidRDefault="00E70144" w:rsidP="00DB5BB8">
      <w:pPr>
        <w:pStyle w:val="ActivityNumbers"/>
        <w:numPr>
          <w:ilvl w:val="0"/>
          <w:numId w:val="0"/>
        </w:numPr>
        <w:ind w:left="720"/>
      </w:pPr>
    </w:p>
    <w:p w:rsidR="00E70144" w:rsidRDefault="00E70144" w:rsidP="00633199">
      <w:pPr>
        <w:pStyle w:val="ActivityNumbers"/>
        <w:numPr>
          <w:ilvl w:val="0"/>
          <w:numId w:val="0"/>
        </w:numPr>
        <w:ind w:left="720" w:hanging="360"/>
      </w:pPr>
    </w:p>
    <w:tbl>
      <w:tblPr>
        <w:tblW w:w="0" w:type="auto"/>
        <w:tblInd w:w="108" w:type="dxa"/>
        <w:tblLook w:val="04A0"/>
      </w:tblPr>
      <w:tblGrid>
        <w:gridCol w:w="9432"/>
      </w:tblGrid>
      <w:tr w:rsidR="00E70144" w:rsidRPr="007C24D7" w:rsidTr="007C24D7">
        <w:trPr>
          <w:trHeight w:val="9119"/>
        </w:trPr>
        <w:tc>
          <w:tcPr>
            <w:tcW w:w="9432" w:type="dxa"/>
            <w:shd w:val="clear" w:color="auto" w:fill="auto"/>
          </w:tcPr>
          <w:p w:rsidR="00E70144" w:rsidRPr="007C24D7" w:rsidRDefault="00E70144" w:rsidP="007C24D7">
            <w:pPr>
              <w:pStyle w:val="ActivityNumbers"/>
              <w:numPr>
                <w:ilvl w:val="0"/>
                <w:numId w:val="24"/>
              </w:numPr>
            </w:pPr>
            <w:r w:rsidRPr="007C24D7">
              <w:t>As a digital designer, you will occasionally need to redesign an existing circuit. In doing so, you will come across part numbers that you are not familiar with. Use the Internet to identify the functionality and manufacturer of each of the part numbers listed below. Note that many parts will have several manufacturers. For the purpose of completing this table, list one. Also, do not print these datasheets. Simply view them online and extract the necessary information.</w:t>
            </w:r>
          </w:p>
          <w:p w:rsidR="00E70144" w:rsidRPr="007C24D7" w:rsidRDefault="00E70144" w:rsidP="007C24D7">
            <w:pPr>
              <w:pStyle w:val="ActivityNumbers"/>
              <w:numPr>
                <w:ilvl w:val="0"/>
                <w:numId w:val="0"/>
              </w:numPr>
              <w:ind w:left="720"/>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2992"/>
              <w:gridCol w:w="2942"/>
            </w:tblGrid>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ind w:left="360" w:hanging="360"/>
                    <w:jc w:val="center"/>
                  </w:pPr>
                  <w:r w:rsidRPr="00E70144">
                    <w:t>Part Number</w:t>
                  </w:r>
                </w:p>
              </w:tc>
              <w:tc>
                <w:tcPr>
                  <w:tcW w:w="3159" w:type="dxa"/>
                </w:tcPr>
                <w:p w:rsidR="00E70144" w:rsidRPr="00E70144" w:rsidRDefault="00E70144" w:rsidP="007C24D7">
                  <w:pPr>
                    <w:pStyle w:val="ActivityNumbers"/>
                    <w:numPr>
                      <w:ilvl w:val="0"/>
                      <w:numId w:val="0"/>
                    </w:numPr>
                    <w:spacing w:after="0"/>
                    <w:jc w:val="center"/>
                  </w:pPr>
                  <w:r w:rsidRPr="00E70144">
                    <w:t>IC Name / Function</w:t>
                  </w:r>
                </w:p>
              </w:tc>
              <w:tc>
                <w:tcPr>
                  <w:tcW w:w="3046" w:type="dxa"/>
                </w:tcPr>
                <w:p w:rsidR="00E70144" w:rsidRPr="00E70144" w:rsidRDefault="00E70144" w:rsidP="007C24D7">
                  <w:pPr>
                    <w:pStyle w:val="ActivityNumbers"/>
                    <w:numPr>
                      <w:ilvl w:val="0"/>
                      <w:numId w:val="0"/>
                    </w:numPr>
                    <w:spacing w:after="0"/>
                    <w:jc w:val="center"/>
                  </w:pPr>
                  <w:r w:rsidRPr="00E70144">
                    <w:t>Manufacturer</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pPr>
                  <w:r w:rsidRPr="00E70144">
                    <w:t>DM74LS00</w:t>
                  </w:r>
                </w:p>
              </w:tc>
              <w:tc>
                <w:tcPr>
                  <w:tcW w:w="3159" w:type="dxa"/>
                </w:tcPr>
                <w:p w:rsidR="00E70144" w:rsidRPr="00E70144" w:rsidRDefault="0030440E" w:rsidP="007C24D7">
                  <w:pPr>
                    <w:pStyle w:val="ActivityNumbers"/>
                    <w:numPr>
                      <w:ilvl w:val="0"/>
                      <w:numId w:val="0"/>
                    </w:numPr>
                    <w:spacing w:after="0"/>
                    <w:jc w:val="center"/>
                  </w:pPr>
                  <w:r>
                    <w:t xml:space="preserve">Quad 2-input NAND gate </w:t>
                  </w:r>
                </w:p>
              </w:tc>
              <w:tc>
                <w:tcPr>
                  <w:tcW w:w="3046" w:type="dxa"/>
                </w:tcPr>
                <w:p w:rsidR="00E70144" w:rsidRPr="00E70144" w:rsidRDefault="0030440E" w:rsidP="007C24D7">
                  <w:pPr>
                    <w:pStyle w:val="ActivityNumbers"/>
                    <w:numPr>
                      <w:ilvl w:val="0"/>
                      <w:numId w:val="0"/>
                    </w:numPr>
                    <w:spacing w:after="0"/>
                    <w:jc w:val="center"/>
                  </w:pPr>
                  <w:r>
                    <w:t>Fairchild semiconductor</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pPr>
                  <w:r w:rsidRPr="00E70144">
                    <w:t>SN74LS02</w:t>
                  </w:r>
                </w:p>
              </w:tc>
              <w:tc>
                <w:tcPr>
                  <w:tcW w:w="3159" w:type="dxa"/>
                </w:tcPr>
                <w:p w:rsidR="00E70144" w:rsidRPr="00E70144" w:rsidRDefault="0030440E" w:rsidP="007C24D7">
                  <w:pPr>
                    <w:pStyle w:val="ActivityNumbers"/>
                    <w:numPr>
                      <w:ilvl w:val="0"/>
                      <w:numId w:val="0"/>
                    </w:numPr>
                    <w:spacing w:after="0"/>
                    <w:jc w:val="center"/>
                  </w:pPr>
                  <w:r>
                    <w:t>Quad 2-input NOR gate</w:t>
                  </w:r>
                </w:p>
              </w:tc>
              <w:tc>
                <w:tcPr>
                  <w:tcW w:w="3046" w:type="dxa"/>
                </w:tcPr>
                <w:p w:rsidR="00E70144" w:rsidRPr="00E70144" w:rsidRDefault="0030440E" w:rsidP="007C24D7">
                  <w:pPr>
                    <w:pStyle w:val="ActivityNumbers"/>
                    <w:numPr>
                      <w:ilvl w:val="0"/>
                      <w:numId w:val="0"/>
                    </w:numPr>
                    <w:spacing w:after="0"/>
                    <w:jc w:val="center"/>
                  </w:pPr>
                  <w:r>
                    <w:t>Texas Instruments</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pPr>
                  <w:r w:rsidRPr="00E70144">
                    <w:t>DM74LS75</w:t>
                  </w:r>
                </w:p>
              </w:tc>
              <w:tc>
                <w:tcPr>
                  <w:tcW w:w="3159" w:type="dxa"/>
                </w:tcPr>
                <w:p w:rsidR="00E70144" w:rsidRPr="00E70144" w:rsidRDefault="0030440E" w:rsidP="007C24D7">
                  <w:pPr>
                    <w:pStyle w:val="ActivityNumbers"/>
                    <w:numPr>
                      <w:ilvl w:val="0"/>
                      <w:numId w:val="0"/>
                    </w:numPr>
                    <w:spacing w:after="0"/>
                    <w:jc w:val="center"/>
                  </w:pPr>
                  <w:r>
                    <w:t xml:space="preserve">4-bit </w:t>
                  </w:r>
                  <w:proofErr w:type="spellStart"/>
                  <w:r>
                    <w:t>bistable</w:t>
                  </w:r>
                  <w:proofErr w:type="spellEnd"/>
                  <w:r>
                    <w:t xml:space="preserve"> Latch</w:t>
                  </w:r>
                </w:p>
              </w:tc>
              <w:tc>
                <w:tcPr>
                  <w:tcW w:w="3046" w:type="dxa"/>
                </w:tcPr>
                <w:p w:rsidR="00E70144" w:rsidRPr="00E70144" w:rsidRDefault="00AA56F4" w:rsidP="007C24D7">
                  <w:pPr>
                    <w:pStyle w:val="ActivityNumbers"/>
                    <w:numPr>
                      <w:ilvl w:val="0"/>
                      <w:numId w:val="0"/>
                    </w:numPr>
                    <w:spacing w:after="0"/>
                    <w:jc w:val="center"/>
                  </w:pPr>
                  <w:r>
                    <w:t>Fairchild Semiconductor</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pPr>
                  <w:r w:rsidRPr="00E70144">
                    <w:t>SN74LS86</w:t>
                  </w:r>
                </w:p>
              </w:tc>
              <w:tc>
                <w:tcPr>
                  <w:tcW w:w="3159" w:type="dxa"/>
                </w:tcPr>
                <w:p w:rsidR="00E70144" w:rsidRPr="00E70144" w:rsidRDefault="00AA56F4" w:rsidP="007C24D7">
                  <w:pPr>
                    <w:pStyle w:val="ActivityNumbers"/>
                    <w:numPr>
                      <w:ilvl w:val="0"/>
                      <w:numId w:val="0"/>
                    </w:numPr>
                    <w:spacing w:after="0"/>
                    <w:jc w:val="center"/>
                  </w:pPr>
                  <w:r>
                    <w:t>Quad 2-input XOR gate</w:t>
                  </w:r>
                </w:p>
              </w:tc>
              <w:tc>
                <w:tcPr>
                  <w:tcW w:w="3046" w:type="dxa"/>
                </w:tcPr>
                <w:p w:rsidR="00E70144" w:rsidRPr="00E70144" w:rsidRDefault="00AA56F4" w:rsidP="007C24D7">
                  <w:pPr>
                    <w:pStyle w:val="ActivityNumbers"/>
                    <w:numPr>
                      <w:ilvl w:val="0"/>
                      <w:numId w:val="0"/>
                    </w:numPr>
                    <w:spacing w:after="0"/>
                    <w:jc w:val="center"/>
                  </w:pPr>
                  <w:r>
                    <w:t>Texas Instruments</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pPr>
                  <w:r w:rsidRPr="00E70144">
                    <w:t>MAN6760</w:t>
                  </w:r>
                </w:p>
              </w:tc>
              <w:tc>
                <w:tcPr>
                  <w:tcW w:w="3159" w:type="dxa"/>
                </w:tcPr>
                <w:p w:rsidR="00E70144" w:rsidRPr="00E70144" w:rsidRDefault="00AA56F4" w:rsidP="007C24D7">
                  <w:pPr>
                    <w:pStyle w:val="ActivityNumbers"/>
                    <w:numPr>
                      <w:ilvl w:val="0"/>
                      <w:numId w:val="0"/>
                    </w:numPr>
                    <w:spacing w:after="0"/>
                    <w:jc w:val="center"/>
                  </w:pPr>
                  <w:r>
                    <w:t>Seven Segment Display</w:t>
                  </w:r>
                </w:p>
              </w:tc>
              <w:tc>
                <w:tcPr>
                  <w:tcW w:w="3046" w:type="dxa"/>
                </w:tcPr>
                <w:p w:rsidR="00E70144" w:rsidRPr="00E70144" w:rsidRDefault="00AA56F4" w:rsidP="007C24D7">
                  <w:pPr>
                    <w:pStyle w:val="ActivityNumbers"/>
                    <w:numPr>
                      <w:ilvl w:val="0"/>
                      <w:numId w:val="0"/>
                    </w:numPr>
                    <w:spacing w:after="0"/>
                    <w:jc w:val="center"/>
                  </w:pPr>
                  <w:proofErr w:type="spellStart"/>
                  <w:r>
                    <w:t>Everlight</w:t>
                  </w:r>
                  <w:proofErr w:type="spellEnd"/>
                </w:p>
              </w:tc>
            </w:tr>
          </w:tbl>
          <w:p w:rsidR="00E70144" w:rsidRPr="007C24D7" w:rsidRDefault="00E70144" w:rsidP="007C24D7">
            <w:pPr>
              <w:pStyle w:val="ActivityNumbers"/>
              <w:numPr>
                <w:ilvl w:val="0"/>
                <w:numId w:val="0"/>
              </w:numPr>
            </w:pPr>
          </w:p>
          <w:p w:rsidR="00E70144" w:rsidRPr="007C24D7" w:rsidRDefault="00E70144" w:rsidP="007C24D7">
            <w:pPr>
              <w:pStyle w:val="ActivityNumbers"/>
              <w:numPr>
                <w:ilvl w:val="0"/>
                <w:numId w:val="24"/>
              </w:numPr>
            </w:pPr>
            <w:r w:rsidRPr="007C24D7">
              <w:t>When you design a digital logic circuit, you will often need a gate that performs a specific function. You may be unsure of its part number. Use the Internet to identify the 74LS series part number for each of the following five gates. Again, do not print these datasheets. Simply view them online and extract the necessary information.</w:t>
            </w:r>
          </w:p>
          <w:p w:rsidR="00E70144" w:rsidRPr="007C24D7" w:rsidRDefault="00E70144" w:rsidP="007C24D7">
            <w:pPr>
              <w:pStyle w:val="ActivityNumbers"/>
              <w:numPr>
                <w:ilvl w:val="0"/>
                <w:numId w:val="0"/>
              </w:numPr>
              <w:ind w:left="720"/>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3020"/>
              <w:gridCol w:w="2910"/>
            </w:tblGrid>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ind w:left="360" w:hanging="360"/>
                    <w:jc w:val="center"/>
                  </w:pPr>
                  <w:r w:rsidRPr="00E70144">
                    <w:t>Gate Symbol</w:t>
                  </w:r>
                </w:p>
              </w:tc>
              <w:tc>
                <w:tcPr>
                  <w:tcW w:w="3159" w:type="dxa"/>
                </w:tcPr>
                <w:p w:rsidR="00E70144" w:rsidRPr="00E70144" w:rsidRDefault="00E70144" w:rsidP="007C24D7">
                  <w:pPr>
                    <w:pStyle w:val="ActivityNumbers"/>
                    <w:numPr>
                      <w:ilvl w:val="0"/>
                      <w:numId w:val="0"/>
                    </w:numPr>
                    <w:spacing w:after="0"/>
                    <w:ind w:left="360" w:hanging="360"/>
                    <w:jc w:val="center"/>
                  </w:pPr>
                  <w:r w:rsidRPr="00E70144">
                    <w:t>Gate Name / Function</w:t>
                  </w:r>
                </w:p>
              </w:tc>
              <w:tc>
                <w:tcPr>
                  <w:tcW w:w="3046" w:type="dxa"/>
                </w:tcPr>
                <w:p w:rsidR="00E70144" w:rsidRPr="00E70144" w:rsidRDefault="00E70144" w:rsidP="007C24D7">
                  <w:pPr>
                    <w:pStyle w:val="ActivityNumbers"/>
                    <w:numPr>
                      <w:ilvl w:val="0"/>
                      <w:numId w:val="0"/>
                    </w:numPr>
                    <w:spacing w:after="0"/>
                    <w:ind w:left="360" w:hanging="360"/>
                    <w:jc w:val="center"/>
                  </w:pPr>
                  <w:r w:rsidRPr="00E70144">
                    <w:t>74LS Series Part Number</w:t>
                  </w: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rPr>
                  </w:pPr>
                </w:p>
                <w:p w:rsidR="00E70144" w:rsidRPr="00E70144" w:rsidRDefault="00AA56F4" w:rsidP="007C24D7">
                  <w:pPr>
                    <w:pStyle w:val="ActivityNumbers"/>
                    <w:numPr>
                      <w:ilvl w:val="0"/>
                      <w:numId w:val="0"/>
                    </w:numPr>
                    <w:spacing w:after="0"/>
                    <w:jc w:val="center"/>
                  </w:pPr>
                  <w:r>
                    <w:rPr>
                      <w:noProof/>
                    </w:rPr>
                    <w:drawing>
                      <wp:inline distT="0" distB="0" distL="0" distR="0">
                        <wp:extent cx="714375" cy="3714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14375" cy="371475"/>
                                </a:xfrm>
                                <a:prstGeom prst="rect">
                                  <a:avLst/>
                                </a:prstGeom>
                                <a:noFill/>
                                <a:ln w="9525">
                                  <a:noFill/>
                                  <a:miter lim="800000"/>
                                  <a:headEnd/>
                                  <a:tailEnd/>
                                </a:ln>
                              </pic:spPr>
                            </pic:pic>
                          </a:graphicData>
                        </a:graphic>
                      </wp:inline>
                    </w:drawing>
                  </w:r>
                </w:p>
              </w:tc>
              <w:tc>
                <w:tcPr>
                  <w:tcW w:w="3159" w:type="dxa"/>
                </w:tcPr>
                <w:p w:rsidR="00E70144" w:rsidRPr="00E70144" w:rsidRDefault="0030440E" w:rsidP="007C24D7">
                  <w:pPr>
                    <w:pStyle w:val="ActivityNumbers"/>
                    <w:numPr>
                      <w:ilvl w:val="0"/>
                      <w:numId w:val="0"/>
                    </w:numPr>
                    <w:spacing w:after="0"/>
                    <w:jc w:val="center"/>
                  </w:pPr>
                  <w:r>
                    <w:t>Triple 3-input AND gate</w:t>
                  </w:r>
                </w:p>
              </w:tc>
              <w:tc>
                <w:tcPr>
                  <w:tcW w:w="3046" w:type="dxa"/>
                </w:tcPr>
                <w:p w:rsidR="00E70144" w:rsidRPr="00E70144" w:rsidRDefault="0030440E" w:rsidP="007C24D7">
                  <w:pPr>
                    <w:pStyle w:val="ActivityNumbers"/>
                    <w:numPr>
                      <w:ilvl w:val="0"/>
                      <w:numId w:val="0"/>
                    </w:numPr>
                    <w:spacing w:after="0"/>
                    <w:jc w:val="center"/>
                  </w:pPr>
                  <w:r>
                    <w:t>7411</w:t>
                  </w: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rPr>
                  </w:pPr>
                </w:p>
                <w:p w:rsidR="00E70144" w:rsidRPr="00E70144" w:rsidRDefault="00AA56F4" w:rsidP="007C24D7">
                  <w:pPr>
                    <w:pStyle w:val="ActivityNumbers"/>
                    <w:numPr>
                      <w:ilvl w:val="0"/>
                      <w:numId w:val="0"/>
                    </w:numPr>
                    <w:spacing w:after="0"/>
                    <w:jc w:val="center"/>
                  </w:pPr>
                  <w:r>
                    <w:rPr>
                      <w:noProof/>
                    </w:rPr>
                    <w:drawing>
                      <wp:inline distT="0" distB="0" distL="0" distR="0">
                        <wp:extent cx="714375" cy="3714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14375" cy="371475"/>
                                </a:xfrm>
                                <a:prstGeom prst="rect">
                                  <a:avLst/>
                                </a:prstGeom>
                                <a:noFill/>
                                <a:ln w="9525">
                                  <a:noFill/>
                                  <a:miter lim="800000"/>
                                  <a:headEnd/>
                                  <a:tailEnd/>
                                </a:ln>
                              </pic:spPr>
                            </pic:pic>
                          </a:graphicData>
                        </a:graphic>
                      </wp:inline>
                    </w:drawing>
                  </w:r>
                </w:p>
              </w:tc>
              <w:tc>
                <w:tcPr>
                  <w:tcW w:w="3159" w:type="dxa"/>
                </w:tcPr>
                <w:p w:rsidR="00E70144" w:rsidRPr="00E70144" w:rsidRDefault="0030440E" w:rsidP="007C24D7">
                  <w:pPr>
                    <w:pStyle w:val="ActivityNumbers"/>
                    <w:numPr>
                      <w:ilvl w:val="0"/>
                      <w:numId w:val="0"/>
                    </w:numPr>
                    <w:spacing w:after="0"/>
                    <w:jc w:val="center"/>
                  </w:pPr>
                  <w:r>
                    <w:t>Triple 3-input NANA gate</w:t>
                  </w:r>
                </w:p>
              </w:tc>
              <w:tc>
                <w:tcPr>
                  <w:tcW w:w="3046" w:type="dxa"/>
                </w:tcPr>
                <w:p w:rsidR="00E70144" w:rsidRPr="00E70144" w:rsidRDefault="0030440E" w:rsidP="007C24D7">
                  <w:pPr>
                    <w:pStyle w:val="ActivityNumbers"/>
                    <w:numPr>
                      <w:ilvl w:val="0"/>
                      <w:numId w:val="0"/>
                    </w:numPr>
                    <w:spacing w:after="0"/>
                    <w:jc w:val="center"/>
                  </w:pPr>
                  <w:r>
                    <w:t>7410</w:t>
                  </w:r>
                </w:p>
              </w:tc>
            </w:tr>
            <w:tr w:rsidR="00E70144" w:rsidRPr="00E70144" w:rsidTr="00E70144">
              <w:trPr>
                <w:trHeight w:val="855"/>
              </w:trPr>
              <w:tc>
                <w:tcPr>
                  <w:tcW w:w="1935" w:type="dxa"/>
                </w:tcPr>
                <w:p w:rsidR="00E70144" w:rsidRPr="00E70144" w:rsidRDefault="00AA56F4" w:rsidP="007C24D7">
                  <w:pPr>
                    <w:pStyle w:val="ActivityNumbers"/>
                    <w:numPr>
                      <w:ilvl w:val="0"/>
                      <w:numId w:val="0"/>
                    </w:numPr>
                    <w:spacing w:after="0"/>
                    <w:jc w:val="center"/>
                  </w:pPr>
                  <w:r>
                    <w:rPr>
                      <w:noProof/>
                    </w:rPr>
                    <w:drawing>
                      <wp:inline distT="0" distB="0" distL="0" distR="0">
                        <wp:extent cx="714375" cy="5429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159" w:type="dxa"/>
                </w:tcPr>
                <w:p w:rsidR="00E70144" w:rsidRPr="00E70144" w:rsidRDefault="0030440E" w:rsidP="007C24D7">
                  <w:pPr>
                    <w:pStyle w:val="ActivityNumbers"/>
                    <w:numPr>
                      <w:ilvl w:val="0"/>
                      <w:numId w:val="0"/>
                    </w:numPr>
                    <w:spacing w:after="0"/>
                    <w:jc w:val="center"/>
                  </w:pPr>
                  <w:r>
                    <w:t>Dual 4-input AND gate</w:t>
                  </w:r>
                </w:p>
              </w:tc>
              <w:tc>
                <w:tcPr>
                  <w:tcW w:w="3046" w:type="dxa"/>
                </w:tcPr>
                <w:p w:rsidR="00E70144" w:rsidRPr="00E70144" w:rsidRDefault="0030440E" w:rsidP="007C24D7">
                  <w:pPr>
                    <w:pStyle w:val="ActivityNumbers"/>
                    <w:numPr>
                      <w:ilvl w:val="0"/>
                      <w:numId w:val="0"/>
                    </w:numPr>
                    <w:spacing w:after="0"/>
                    <w:jc w:val="center"/>
                  </w:pPr>
                  <w:r>
                    <w:t>7421</w:t>
                  </w:r>
                </w:p>
              </w:tc>
            </w:tr>
            <w:tr w:rsidR="00E70144" w:rsidRPr="00E70144" w:rsidTr="00E70144">
              <w:trPr>
                <w:trHeight w:val="855"/>
              </w:trPr>
              <w:tc>
                <w:tcPr>
                  <w:tcW w:w="1935" w:type="dxa"/>
                </w:tcPr>
                <w:p w:rsidR="00E70144" w:rsidRPr="00E70144" w:rsidRDefault="00AA56F4" w:rsidP="007C24D7">
                  <w:pPr>
                    <w:pStyle w:val="ActivityNumbers"/>
                    <w:numPr>
                      <w:ilvl w:val="0"/>
                      <w:numId w:val="0"/>
                    </w:numPr>
                    <w:spacing w:after="0"/>
                    <w:jc w:val="center"/>
                  </w:pPr>
                  <w:r>
                    <w:rPr>
                      <w:noProof/>
                    </w:rPr>
                    <w:drawing>
                      <wp:inline distT="0" distB="0" distL="0" distR="0">
                        <wp:extent cx="714375" cy="542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159" w:type="dxa"/>
                </w:tcPr>
                <w:p w:rsidR="00E70144" w:rsidRPr="00E70144" w:rsidRDefault="0030440E" w:rsidP="007C24D7">
                  <w:pPr>
                    <w:pStyle w:val="ActivityNumbers"/>
                    <w:numPr>
                      <w:ilvl w:val="0"/>
                      <w:numId w:val="0"/>
                    </w:numPr>
                    <w:spacing w:after="0"/>
                    <w:jc w:val="center"/>
                  </w:pPr>
                  <w:r>
                    <w:t>Dual 4-input NAND gate</w:t>
                  </w:r>
                </w:p>
              </w:tc>
              <w:tc>
                <w:tcPr>
                  <w:tcW w:w="3046" w:type="dxa"/>
                </w:tcPr>
                <w:p w:rsidR="00E70144" w:rsidRPr="00E70144" w:rsidRDefault="0030440E" w:rsidP="007C24D7">
                  <w:pPr>
                    <w:pStyle w:val="ActivityNumbers"/>
                    <w:numPr>
                      <w:ilvl w:val="0"/>
                      <w:numId w:val="0"/>
                    </w:numPr>
                    <w:spacing w:after="0"/>
                    <w:jc w:val="center"/>
                  </w:pPr>
                  <w:r>
                    <w:t>7420</w:t>
                  </w: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rPr>
                  </w:pPr>
                </w:p>
                <w:p w:rsidR="00E70144" w:rsidRPr="00E70144" w:rsidRDefault="00AA56F4" w:rsidP="007C24D7">
                  <w:pPr>
                    <w:pStyle w:val="ActivityNumbers"/>
                    <w:numPr>
                      <w:ilvl w:val="0"/>
                      <w:numId w:val="0"/>
                    </w:numPr>
                    <w:spacing w:after="0"/>
                    <w:jc w:val="center"/>
                  </w:pPr>
                  <w:r>
                    <w:rPr>
                      <w:noProof/>
                    </w:rPr>
                    <w:drawing>
                      <wp:inline distT="0" distB="0" distL="0" distR="0">
                        <wp:extent cx="714375" cy="3714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714375" cy="371475"/>
                                </a:xfrm>
                                <a:prstGeom prst="rect">
                                  <a:avLst/>
                                </a:prstGeom>
                                <a:noFill/>
                                <a:ln w="9525">
                                  <a:noFill/>
                                  <a:miter lim="800000"/>
                                  <a:headEnd/>
                                  <a:tailEnd/>
                                </a:ln>
                              </pic:spPr>
                            </pic:pic>
                          </a:graphicData>
                        </a:graphic>
                      </wp:inline>
                    </w:drawing>
                  </w:r>
                </w:p>
              </w:tc>
              <w:tc>
                <w:tcPr>
                  <w:tcW w:w="3159" w:type="dxa"/>
                </w:tcPr>
                <w:p w:rsidR="00E70144" w:rsidRPr="00E70144" w:rsidRDefault="0030440E" w:rsidP="007C24D7">
                  <w:pPr>
                    <w:pStyle w:val="ActivityNumbers"/>
                    <w:numPr>
                      <w:ilvl w:val="0"/>
                      <w:numId w:val="0"/>
                    </w:numPr>
                    <w:spacing w:after="0"/>
                    <w:jc w:val="center"/>
                  </w:pPr>
                  <w:r>
                    <w:t>Triple 3-input NOR gate</w:t>
                  </w:r>
                </w:p>
              </w:tc>
              <w:tc>
                <w:tcPr>
                  <w:tcW w:w="3046" w:type="dxa"/>
                </w:tcPr>
                <w:p w:rsidR="00E70144" w:rsidRPr="00E70144" w:rsidRDefault="0030440E" w:rsidP="007C24D7">
                  <w:pPr>
                    <w:pStyle w:val="ActivityNumbers"/>
                    <w:numPr>
                      <w:ilvl w:val="0"/>
                      <w:numId w:val="0"/>
                    </w:numPr>
                    <w:spacing w:after="0"/>
                    <w:jc w:val="center"/>
                  </w:pPr>
                  <w:r>
                    <w:t>7427</w:t>
                  </w:r>
                </w:p>
              </w:tc>
            </w:tr>
          </w:tbl>
          <w:p w:rsidR="00E70144" w:rsidRPr="007C24D7" w:rsidRDefault="00E70144" w:rsidP="007C24D7">
            <w:pPr>
              <w:pStyle w:val="ActivityNumbers"/>
              <w:ind w:left="0"/>
            </w:pPr>
          </w:p>
        </w:tc>
      </w:tr>
    </w:tbl>
    <w:p w:rsidR="00E70144" w:rsidRDefault="00E70144" w:rsidP="00E70144">
      <w:pPr>
        <w:pStyle w:val="ActivityNumbers"/>
        <w:numPr>
          <w:ilvl w:val="0"/>
          <w:numId w:val="0"/>
        </w:numPr>
      </w:pPr>
    </w:p>
    <w:p w:rsidR="00E70144" w:rsidRDefault="00E70144" w:rsidP="00E70144">
      <w:pPr>
        <w:pStyle w:val="ActivityNumbers"/>
        <w:numPr>
          <w:ilvl w:val="0"/>
          <w:numId w:val="0"/>
        </w:numPr>
      </w:pPr>
    </w:p>
    <w:p w:rsidR="00E70144" w:rsidRDefault="00E70144" w:rsidP="00E70144">
      <w:pPr>
        <w:pStyle w:val="ActivityNumbers"/>
        <w:numPr>
          <w:ilvl w:val="0"/>
          <w:numId w:val="0"/>
        </w:numPr>
      </w:pPr>
    </w:p>
    <w:p w:rsidR="00E70144" w:rsidRDefault="00E70144" w:rsidP="00E70144">
      <w:pPr>
        <w:pStyle w:val="ActivityNumbers"/>
        <w:numPr>
          <w:ilvl w:val="0"/>
          <w:numId w:val="0"/>
        </w:numPr>
      </w:pPr>
    </w:p>
    <w:p w:rsidR="00E70144" w:rsidRDefault="00E70144" w:rsidP="00E70144">
      <w:pPr>
        <w:pStyle w:val="ActivityNumbers"/>
        <w:numPr>
          <w:ilvl w:val="0"/>
          <w:numId w:val="0"/>
        </w:numPr>
      </w:pPr>
    </w:p>
    <w:tbl>
      <w:tblPr>
        <w:tblW w:w="0" w:type="auto"/>
        <w:tblLook w:val="04A0"/>
      </w:tblPr>
      <w:tblGrid>
        <w:gridCol w:w="10152"/>
      </w:tblGrid>
      <w:tr w:rsidR="00E70144" w:rsidRPr="007C24D7" w:rsidTr="007C24D7">
        <w:trPr>
          <w:trHeight w:val="9580"/>
        </w:trPr>
        <w:tc>
          <w:tcPr>
            <w:tcW w:w="10152" w:type="dxa"/>
            <w:shd w:val="clear" w:color="auto" w:fill="auto"/>
          </w:tcPr>
          <w:p w:rsidR="00E70144" w:rsidRPr="007C24D7" w:rsidRDefault="00E70144" w:rsidP="007C24D7">
            <w:pPr>
              <w:pStyle w:val="ActivityNumbers"/>
              <w:numPr>
                <w:ilvl w:val="0"/>
                <w:numId w:val="24"/>
              </w:numPr>
            </w:pPr>
            <w:r w:rsidRPr="007C24D7">
              <w:t>The world of electronics is filled with TLAs (Three Letter Acronyms). Use the Internet to identify the following IC package styles and download a sample picture of each type.</w:t>
            </w:r>
          </w:p>
          <w:p w:rsidR="00E70144" w:rsidRPr="007C24D7" w:rsidRDefault="00E70144" w:rsidP="007C24D7">
            <w:pPr>
              <w:pStyle w:val="ActivityNumbers"/>
              <w:numPr>
                <w:ilvl w:val="0"/>
                <w:numId w:val="0"/>
              </w:numPr>
              <w:ind w:left="720"/>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3078"/>
              <w:gridCol w:w="3157"/>
            </w:tblGrid>
            <w:tr w:rsidR="00E70144" w:rsidRPr="00E70144" w:rsidTr="007C24D7">
              <w:tc>
                <w:tcPr>
                  <w:tcW w:w="2124" w:type="dxa"/>
                </w:tcPr>
                <w:p w:rsidR="00E70144" w:rsidRPr="00E70144" w:rsidRDefault="00E70144" w:rsidP="007C24D7">
                  <w:pPr>
                    <w:pStyle w:val="ActivityNumbers"/>
                    <w:numPr>
                      <w:ilvl w:val="0"/>
                      <w:numId w:val="0"/>
                    </w:numPr>
                    <w:spacing w:after="0"/>
                    <w:ind w:left="360" w:hanging="360"/>
                    <w:jc w:val="center"/>
                  </w:pPr>
                  <w:r w:rsidRPr="00E70144">
                    <w:t>IC Package Style</w:t>
                  </w:r>
                </w:p>
              </w:tc>
              <w:tc>
                <w:tcPr>
                  <w:tcW w:w="2970" w:type="dxa"/>
                </w:tcPr>
                <w:p w:rsidR="00E70144" w:rsidRPr="00E70144" w:rsidRDefault="00E70144" w:rsidP="007C24D7">
                  <w:pPr>
                    <w:pStyle w:val="ActivityNumbers"/>
                    <w:numPr>
                      <w:ilvl w:val="0"/>
                      <w:numId w:val="0"/>
                    </w:numPr>
                    <w:spacing w:after="0"/>
                    <w:ind w:left="360" w:hanging="360"/>
                    <w:jc w:val="center"/>
                  </w:pPr>
                  <w:r w:rsidRPr="00E70144">
                    <w:t>Full Name</w:t>
                  </w:r>
                </w:p>
              </w:tc>
              <w:tc>
                <w:tcPr>
                  <w:tcW w:w="3046" w:type="dxa"/>
                </w:tcPr>
                <w:p w:rsidR="00E70144" w:rsidRPr="00E70144" w:rsidRDefault="00E70144" w:rsidP="007C24D7">
                  <w:pPr>
                    <w:pStyle w:val="ActivityNumbers"/>
                    <w:numPr>
                      <w:ilvl w:val="0"/>
                      <w:numId w:val="0"/>
                    </w:numPr>
                    <w:spacing w:after="0"/>
                    <w:ind w:left="360" w:hanging="360"/>
                    <w:jc w:val="center"/>
                  </w:pPr>
                  <w:r w:rsidRPr="00E70144">
                    <w:t>Picture (copy-and-paste)</w:t>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pPr>
                  <w:r w:rsidRPr="00E70144">
                    <w:t>DIP</w:t>
                  </w:r>
                </w:p>
              </w:tc>
              <w:tc>
                <w:tcPr>
                  <w:tcW w:w="2970" w:type="dxa"/>
                </w:tcPr>
                <w:p w:rsidR="00E70144" w:rsidRDefault="00E70144" w:rsidP="007C24D7">
                  <w:pPr>
                    <w:pStyle w:val="ActivityNumbers"/>
                    <w:numPr>
                      <w:ilvl w:val="0"/>
                      <w:numId w:val="0"/>
                    </w:numPr>
                    <w:spacing w:after="0"/>
                    <w:jc w:val="center"/>
                  </w:pPr>
                </w:p>
                <w:p w:rsidR="00B01DCB" w:rsidRDefault="00B01DCB" w:rsidP="007C24D7">
                  <w:pPr>
                    <w:pStyle w:val="ActivityNumbers"/>
                    <w:numPr>
                      <w:ilvl w:val="0"/>
                      <w:numId w:val="0"/>
                    </w:numPr>
                    <w:spacing w:after="0"/>
                    <w:jc w:val="center"/>
                  </w:pPr>
                </w:p>
                <w:p w:rsidR="00B01DCB" w:rsidRPr="00E70144" w:rsidRDefault="00B01DCB" w:rsidP="007C24D7">
                  <w:pPr>
                    <w:pStyle w:val="ActivityNumbers"/>
                    <w:numPr>
                      <w:ilvl w:val="0"/>
                      <w:numId w:val="0"/>
                    </w:numPr>
                    <w:spacing w:after="0"/>
                    <w:jc w:val="center"/>
                  </w:pPr>
                  <w:r>
                    <w:t>Dual Inline Packages</w:t>
                  </w:r>
                </w:p>
              </w:tc>
              <w:tc>
                <w:tcPr>
                  <w:tcW w:w="3046" w:type="dxa"/>
                </w:tcPr>
                <w:p w:rsidR="00E70144" w:rsidRPr="00E70144" w:rsidRDefault="00B01DCB" w:rsidP="007C24D7">
                  <w:pPr>
                    <w:pStyle w:val="ActivityNumbers"/>
                    <w:numPr>
                      <w:ilvl w:val="0"/>
                      <w:numId w:val="0"/>
                    </w:numPr>
                    <w:spacing w:after="0"/>
                    <w:jc w:val="center"/>
                  </w:pPr>
                  <w:r w:rsidRPr="00B01DCB">
                    <w:rPr>
                      <w:noProof/>
                    </w:rPr>
                    <w:drawing>
                      <wp:inline distT="0" distB="0" distL="0" distR="0">
                        <wp:extent cx="1371600" cy="103346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491" name="Picture 15"/>
                                <pic:cNvPicPr>
                                  <a:picLocks noChangeAspect="1" noChangeArrowheads="1"/>
                                </pic:cNvPicPr>
                              </pic:nvPicPr>
                              <pic:blipFill>
                                <a:blip r:embed="rId12">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71600" cy="1033462"/>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pPr>
                  <w:r w:rsidRPr="00E70144">
                    <w:t>SOIC</w:t>
                  </w:r>
                </w:p>
              </w:tc>
              <w:tc>
                <w:tcPr>
                  <w:tcW w:w="2970" w:type="dxa"/>
                </w:tcPr>
                <w:p w:rsidR="00E70144" w:rsidRDefault="00E70144" w:rsidP="007C24D7">
                  <w:pPr>
                    <w:pStyle w:val="ActivityNumbers"/>
                    <w:numPr>
                      <w:ilvl w:val="0"/>
                      <w:numId w:val="0"/>
                    </w:numPr>
                    <w:spacing w:after="0"/>
                    <w:jc w:val="center"/>
                  </w:pPr>
                </w:p>
                <w:p w:rsidR="00B01DCB" w:rsidRDefault="00B01DCB" w:rsidP="007C24D7">
                  <w:pPr>
                    <w:pStyle w:val="ActivityNumbers"/>
                    <w:numPr>
                      <w:ilvl w:val="0"/>
                      <w:numId w:val="0"/>
                    </w:numPr>
                    <w:spacing w:after="0"/>
                    <w:jc w:val="center"/>
                  </w:pPr>
                </w:p>
                <w:p w:rsidR="00B01DCB" w:rsidRPr="00E70144" w:rsidRDefault="00B01DCB" w:rsidP="007C24D7">
                  <w:pPr>
                    <w:pStyle w:val="ActivityNumbers"/>
                    <w:numPr>
                      <w:ilvl w:val="0"/>
                      <w:numId w:val="0"/>
                    </w:numPr>
                    <w:spacing w:after="0"/>
                    <w:jc w:val="center"/>
                  </w:pPr>
                  <w:r>
                    <w:t>Small Outline Integrated Chip</w:t>
                  </w:r>
                </w:p>
              </w:tc>
              <w:tc>
                <w:tcPr>
                  <w:tcW w:w="3046" w:type="dxa"/>
                </w:tcPr>
                <w:p w:rsidR="00E70144" w:rsidRPr="00E70144" w:rsidRDefault="00B01DCB" w:rsidP="007C24D7">
                  <w:pPr>
                    <w:pStyle w:val="ActivityNumbers"/>
                    <w:numPr>
                      <w:ilvl w:val="0"/>
                      <w:numId w:val="0"/>
                    </w:numPr>
                    <w:spacing w:after="0"/>
                    <w:jc w:val="center"/>
                  </w:pPr>
                  <w:r w:rsidRPr="00B01DCB">
                    <w:rPr>
                      <w:noProof/>
                    </w:rPr>
                    <w:drawing>
                      <wp:inline distT="0" distB="0" distL="0" distR="0">
                        <wp:extent cx="1371600" cy="1068387"/>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20492" name="Picture 17"/>
                                <pic:cNvPicPr>
                                  <a:picLocks noChangeAspect="1" noChangeArrowheads="1"/>
                                </pic:cNvPicPr>
                              </pic:nvPicPr>
                              <pic:blipFill>
                                <a:blip r:embed="rId13">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71600" cy="1068387"/>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pPr>
                  <w:r w:rsidRPr="00E70144">
                    <w:t>QFP</w:t>
                  </w:r>
                </w:p>
              </w:tc>
              <w:tc>
                <w:tcPr>
                  <w:tcW w:w="2970" w:type="dxa"/>
                </w:tcPr>
                <w:p w:rsidR="00E70144" w:rsidRDefault="00E70144" w:rsidP="007C24D7">
                  <w:pPr>
                    <w:pStyle w:val="ActivityNumbers"/>
                    <w:numPr>
                      <w:ilvl w:val="0"/>
                      <w:numId w:val="0"/>
                    </w:numPr>
                    <w:spacing w:after="0"/>
                    <w:jc w:val="center"/>
                  </w:pPr>
                </w:p>
                <w:p w:rsidR="00B01DCB" w:rsidRDefault="00B01DCB" w:rsidP="007C24D7">
                  <w:pPr>
                    <w:pStyle w:val="ActivityNumbers"/>
                    <w:numPr>
                      <w:ilvl w:val="0"/>
                      <w:numId w:val="0"/>
                    </w:numPr>
                    <w:spacing w:after="0"/>
                    <w:jc w:val="center"/>
                  </w:pPr>
                </w:p>
                <w:p w:rsidR="00B01DCB" w:rsidRPr="00E70144" w:rsidRDefault="00B01DCB" w:rsidP="007C24D7">
                  <w:pPr>
                    <w:pStyle w:val="ActivityNumbers"/>
                    <w:numPr>
                      <w:ilvl w:val="0"/>
                      <w:numId w:val="0"/>
                    </w:numPr>
                    <w:spacing w:after="0"/>
                    <w:jc w:val="center"/>
                  </w:pPr>
                  <w:r>
                    <w:t xml:space="preserve">Quad Flat </w:t>
                  </w:r>
                  <w:proofErr w:type="spellStart"/>
                  <w:r>
                    <w:t>PAck</w:t>
                  </w:r>
                  <w:proofErr w:type="spellEnd"/>
                </w:p>
              </w:tc>
              <w:tc>
                <w:tcPr>
                  <w:tcW w:w="3046" w:type="dxa"/>
                </w:tcPr>
                <w:p w:rsidR="00E70144" w:rsidRPr="00E70144" w:rsidRDefault="00B01DCB" w:rsidP="007C24D7">
                  <w:pPr>
                    <w:pStyle w:val="ActivityNumbers"/>
                    <w:numPr>
                      <w:ilvl w:val="0"/>
                      <w:numId w:val="0"/>
                    </w:numPr>
                    <w:spacing w:after="0"/>
                    <w:jc w:val="center"/>
                  </w:pPr>
                  <w:r w:rsidRPr="00B01DCB">
                    <w:rPr>
                      <w:noProof/>
                    </w:rPr>
                    <w:drawing>
                      <wp:inline distT="0" distB="0" distL="0" distR="0">
                        <wp:extent cx="1371600" cy="1177925"/>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0494" name="Picture 21"/>
                                <pic:cNvPicPr>
                                  <a:picLocks noChangeAspect="1" noChangeArrowheads="1"/>
                                </pic:cNvPicPr>
                              </pic:nvPicPr>
                              <pic:blipFill>
                                <a:blip r:embed="rId14">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71600" cy="1177925"/>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pPr>
                  <w:r w:rsidRPr="00E70144">
                    <w:t>PLCC</w:t>
                  </w:r>
                </w:p>
              </w:tc>
              <w:tc>
                <w:tcPr>
                  <w:tcW w:w="2970" w:type="dxa"/>
                </w:tcPr>
                <w:p w:rsidR="00B01DCB" w:rsidRDefault="00B01DCB" w:rsidP="00B01DCB">
                  <w:pPr>
                    <w:pStyle w:val="ActivityNumbers"/>
                    <w:numPr>
                      <w:ilvl w:val="0"/>
                      <w:numId w:val="0"/>
                    </w:numPr>
                    <w:spacing w:after="0"/>
                    <w:jc w:val="center"/>
                  </w:pPr>
                </w:p>
                <w:p w:rsidR="00B01DCB" w:rsidRDefault="00B01DCB" w:rsidP="00B01DCB">
                  <w:pPr>
                    <w:pStyle w:val="ActivityNumbers"/>
                    <w:numPr>
                      <w:ilvl w:val="0"/>
                      <w:numId w:val="0"/>
                    </w:numPr>
                    <w:spacing w:after="0"/>
                    <w:jc w:val="center"/>
                  </w:pPr>
                </w:p>
                <w:p w:rsidR="00B01DCB" w:rsidRPr="00E70144" w:rsidRDefault="00B01DCB" w:rsidP="00B01DCB">
                  <w:pPr>
                    <w:pStyle w:val="ActivityNumbers"/>
                    <w:numPr>
                      <w:ilvl w:val="0"/>
                      <w:numId w:val="0"/>
                    </w:numPr>
                    <w:spacing w:after="0"/>
                    <w:jc w:val="center"/>
                  </w:pPr>
                  <w:r>
                    <w:t>Plastic Leaded Chip Carrier</w:t>
                  </w:r>
                </w:p>
              </w:tc>
              <w:tc>
                <w:tcPr>
                  <w:tcW w:w="3046" w:type="dxa"/>
                </w:tcPr>
                <w:p w:rsidR="00E70144" w:rsidRPr="00E70144" w:rsidRDefault="00B01DCB" w:rsidP="007C24D7">
                  <w:pPr>
                    <w:pStyle w:val="ActivityNumbers"/>
                    <w:numPr>
                      <w:ilvl w:val="0"/>
                      <w:numId w:val="0"/>
                    </w:numPr>
                    <w:spacing w:after="0"/>
                    <w:jc w:val="center"/>
                  </w:pPr>
                  <w:r w:rsidRPr="00B01DCB">
                    <w:rPr>
                      <w:noProof/>
                    </w:rPr>
                    <w:drawing>
                      <wp:inline distT="0" distB="0" distL="0" distR="0">
                        <wp:extent cx="1371600" cy="1238250"/>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20493" name="Picture 19"/>
                                <pic:cNvPicPr>
                                  <a:picLocks noChangeAspect="1" noChangeArrowheads="1"/>
                                </pic:cNvPicPr>
                              </pic:nvPicPr>
                              <pic:blipFill>
                                <a:blip r:embed="rId15">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71600" cy="123825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pPr>
                  <w:r w:rsidRPr="00E70144">
                    <w:t>BGA</w:t>
                  </w:r>
                </w:p>
              </w:tc>
              <w:tc>
                <w:tcPr>
                  <w:tcW w:w="2970" w:type="dxa"/>
                </w:tcPr>
                <w:p w:rsidR="00E70144" w:rsidRDefault="00E70144" w:rsidP="007C24D7">
                  <w:pPr>
                    <w:pStyle w:val="ActivityNumbers"/>
                    <w:numPr>
                      <w:ilvl w:val="0"/>
                      <w:numId w:val="0"/>
                    </w:numPr>
                    <w:spacing w:after="0"/>
                    <w:jc w:val="center"/>
                  </w:pPr>
                </w:p>
                <w:p w:rsidR="00B01DCB" w:rsidRDefault="00B01DCB" w:rsidP="007C24D7">
                  <w:pPr>
                    <w:pStyle w:val="ActivityNumbers"/>
                    <w:numPr>
                      <w:ilvl w:val="0"/>
                      <w:numId w:val="0"/>
                    </w:numPr>
                    <w:spacing w:after="0"/>
                    <w:jc w:val="center"/>
                  </w:pPr>
                </w:p>
                <w:p w:rsidR="00B01DCB" w:rsidRPr="00E70144" w:rsidRDefault="00B01DCB" w:rsidP="007C24D7">
                  <w:pPr>
                    <w:pStyle w:val="ActivityNumbers"/>
                    <w:numPr>
                      <w:ilvl w:val="0"/>
                      <w:numId w:val="0"/>
                    </w:numPr>
                    <w:spacing w:after="0"/>
                    <w:jc w:val="center"/>
                  </w:pPr>
                  <w:r>
                    <w:t>Ball Grid Array</w:t>
                  </w:r>
                </w:p>
              </w:tc>
              <w:tc>
                <w:tcPr>
                  <w:tcW w:w="3046" w:type="dxa"/>
                </w:tcPr>
                <w:p w:rsidR="00E70144" w:rsidRPr="00E70144" w:rsidRDefault="00B01DCB" w:rsidP="007C24D7">
                  <w:pPr>
                    <w:pStyle w:val="ActivityNumbers"/>
                    <w:numPr>
                      <w:ilvl w:val="0"/>
                      <w:numId w:val="0"/>
                    </w:numPr>
                    <w:spacing w:after="0"/>
                    <w:jc w:val="center"/>
                  </w:pPr>
                  <w:r>
                    <w:rPr>
                      <w:noProof/>
                    </w:rPr>
                    <w:drawing>
                      <wp:inline distT="0" distB="0" distL="0" distR="0">
                        <wp:extent cx="1362075" cy="903726"/>
                        <wp:effectExtent l="19050" t="0" r="9525" b="0"/>
                        <wp:docPr id="15" name="irc_mi" descr="http://www.plasmarugged.com/images/articles/istockphoto_11527444-bga-chip-in-pro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smarugged.com/images/articles/istockphoto_11527444-bga-chip-in-prospect.jpg"/>
                                <pic:cNvPicPr>
                                  <a:picLocks noChangeAspect="1" noChangeArrowheads="1"/>
                                </pic:cNvPicPr>
                              </pic:nvPicPr>
                              <pic:blipFill>
                                <a:blip r:embed="rId16"/>
                                <a:srcRect/>
                                <a:stretch>
                                  <a:fillRect/>
                                </a:stretch>
                              </pic:blipFill>
                              <pic:spPr bwMode="auto">
                                <a:xfrm>
                                  <a:off x="0" y="0"/>
                                  <a:ext cx="1362075" cy="903726"/>
                                </a:xfrm>
                                <a:prstGeom prst="rect">
                                  <a:avLst/>
                                </a:prstGeom>
                                <a:noFill/>
                                <a:ln w="9525">
                                  <a:noFill/>
                                  <a:miter lim="800000"/>
                                  <a:headEnd/>
                                  <a:tailEnd/>
                                </a:ln>
                              </pic:spPr>
                            </pic:pic>
                          </a:graphicData>
                        </a:graphic>
                      </wp:inline>
                    </w:drawing>
                  </w:r>
                </w:p>
              </w:tc>
            </w:tr>
          </w:tbl>
          <w:p w:rsidR="00E70144" w:rsidRPr="001B0A1E" w:rsidRDefault="00E70144" w:rsidP="00633199">
            <w:pPr>
              <w:pStyle w:val="ActivityNumbers"/>
              <w:numPr>
                <w:ilvl w:val="0"/>
                <w:numId w:val="0"/>
              </w:numPr>
              <w:spacing w:after="360"/>
            </w:pPr>
          </w:p>
        </w:tc>
      </w:tr>
    </w:tbl>
    <w:p w:rsidR="008B76BC" w:rsidRDefault="008B76BC" w:rsidP="00E70144">
      <w:pPr>
        <w:pStyle w:val="ActivityNumbers"/>
        <w:numPr>
          <w:ilvl w:val="0"/>
          <w:numId w:val="0"/>
        </w:numPr>
      </w:pPr>
    </w:p>
    <w:sectPr w:rsidR="008B76BC" w:rsidSect="00E70144">
      <w:headerReference w:type="even" r:id="rId17"/>
      <w:footerReference w:type="default" r:id="rId18"/>
      <w:pgSz w:w="12240" w:h="15840" w:code="1"/>
      <w:pgMar w:top="72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CB" w:rsidRDefault="00B01DCB">
      <w:r>
        <w:separator/>
      </w:r>
    </w:p>
    <w:p w:rsidR="00B01DCB" w:rsidRDefault="00B01DCB"/>
    <w:p w:rsidR="00B01DCB" w:rsidRDefault="00B01DCB"/>
  </w:endnote>
  <w:endnote w:type="continuationSeparator" w:id="0">
    <w:p w:rsidR="00B01DCB" w:rsidRDefault="00B01DCB">
      <w:r>
        <w:continuationSeparator/>
      </w:r>
    </w:p>
    <w:p w:rsidR="00B01DCB" w:rsidRDefault="00B01DCB"/>
    <w:p w:rsidR="00B01DCB" w:rsidRDefault="00B01D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B" w:rsidRDefault="00B01DCB" w:rsidP="00E17149">
    <w:pPr>
      <w:pStyle w:val="Footer"/>
    </w:pPr>
    <w:r>
      <w:t>© 2009 Project Lead The Way, Inc.</w:t>
    </w:r>
  </w:p>
  <w:p w:rsidR="00B01DCB" w:rsidRDefault="00B01DCB" w:rsidP="00E17149">
    <w:pPr>
      <w:pStyle w:val="Footer"/>
    </w:pPr>
    <w:r>
      <w:t xml:space="preserve">DE </w:t>
    </w:r>
    <w:r w:rsidRPr="003A72F6">
      <w:t>Activity 1.3.4 Introduction to Logic and Datasheets</w:t>
    </w:r>
    <w:r>
      <w:t xml:space="preserve"> – Page </w:t>
    </w:r>
    <w:fldSimple w:instr=" PAGE   \* MERGEFORMAT ">
      <w:r w:rsidR="0063319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CB" w:rsidRDefault="00B01DCB">
      <w:r>
        <w:separator/>
      </w:r>
    </w:p>
    <w:p w:rsidR="00B01DCB" w:rsidRDefault="00B01DCB"/>
    <w:p w:rsidR="00B01DCB" w:rsidRDefault="00B01DCB"/>
  </w:footnote>
  <w:footnote w:type="continuationSeparator" w:id="0">
    <w:p w:rsidR="00B01DCB" w:rsidRDefault="00B01DCB">
      <w:r>
        <w:continuationSeparator/>
      </w:r>
    </w:p>
    <w:p w:rsidR="00B01DCB" w:rsidRDefault="00B01DCB"/>
    <w:p w:rsidR="00B01DCB" w:rsidRDefault="00B01D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B" w:rsidRDefault="00B01DCB"/>
  <w:p w:rsidR="00B01DCB" w:rsidRDefault="00B01DCB"/>
  <w:p w:rsidR="00B01DCB" w:rsidRDefault="00B01D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707D"/>
    <w:multiLevelType w:val="multilevel"/>
    <w:tmpl w:val="C4C09536"/>
    <w:numStyleLink w:val="LetterBullets"/>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BC407E"/>
    <w:multiLevelType w:val="hybridMultilevel"/>
    <w:tmpl w:val="9662A4A6"/>
    <w:lvl w:ilvl="0" w:tplc="E1EC9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54740"/>
    <w:multiLevelType w:val="hybridMultilevel"/>
    <w:tmpl w:val="57107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001F1F"/>
    <w:multiLevelType w:val="hybridMultilevel"/>
    <w:tmpl w:val="C72C5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CA56DA"/>
    <w:multiLevelType w:val="hybridMultilevel"/>
    <w:tmpl w:val="9D96F0C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7"/>
  </w:num>
  <w:num w:numId="4">
    <w:abstractNumId w:val="5"/>
  </w:num>
  <w:num w:numId="5">
    <w:abstractNumId w:val="14"/>
  </w:num>
  <w:num w:numId="6">
    <w:abstractNumId w:val="1"/>
  </w:num>
  <w:num w:numId="7">
    <w:abstractNumId w:val="15"/>
  </w:num>
  <w:num w:numId="8">
    <w:abstractNumId w:val="16"/>
  </w:num>
  <w:num w:numId="9">
    <w:abstractNumId w:val="6"/>
  </w:num>
  <w:num w:numId="10">
    <w:abstractNumId w:val="21"/>
  </w:num>
  <w:num w:numId="11">
    <w:abstractNumId w:val="18"/>
  </w:num>
  <w:num w:numId="12">
    <w:abstractNumId w:val="8"/>
  </w:num>
  <w:num w:numId="13">
    <w:abstractNumId w:val="0"/>
  </w:num>
  <w:num w:numId="14">
    <w:abstractNumId w:val="4"/>
  </w:num>
  <w:num w:numId="15">
    <w:abstractNumId w:val="0"/>
  </w:num>
  <w:num w:numId="16">
    <w:abstractNumId w:val="11"/>
  </w:num>
  <w:num w:numId="17">
    <w:abstractNumId w:val="7"/>
  </w:num>
  <w:num w:numId="18">
    <w:abstractNumId w:val="18"/>
    <w:lvlOverride w:ilvl="0">
      <w:startOverride w:val="1"/>
    </w:lvlOverride>
  </w:num>
  <w:num w:numId="19">
    <w:abstractNumId w:val="18"/>
    <w:lvlOverride w:ilvl="0">
      <w:startOverride w:val="1"/>
    </w:lvlOverride>
  </w:num>
  <w:num w:numId="20">
    <w:abstractNumId w:val="10"/>
  </w:num>
  <w:num w:numId="21">
    <w:abstractNumId w:val="9"/>
  </w:num>
  <w:num w:numId="22">
    <w:abstractNumId w:val="2"/>
  </w:num>
  <w:num w:numId="23">
    <w:abstractNumId w:val="3"/>
  </w:num>
  <w:num w:numId="24">
    <w:abstractNumId w:val="23"/>
  </w:num>
  <w:num w:numId="25">
    <w:abstractNumId w:val="13"/>
  </w:num>
  <w:num w:numId="26">
    <w:abstractNumId w:val="20"/>
  </w:num>
  <w:num w:numId="27">
    <w:abstractNumId w:val="19"/>
  </w:num>
  <w:num w:numId="28">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3D38D0"/>
    <w:rsid w:val="000B2D5D"/>
    <w:rsid w:val="000E7B08"/>
    <w:rsid w:val="001B0A1E"/>
    <w:rsid w:val="001C078D"/>
    <w:rsid w:val="001C189C"/>
    <w:rsid w:val="001F7658"/>
    <w:rsid w:val="00236268"/>
    <w:rsid w:val="00237289"/>
    <w:rsid w:val="002373C8"/>
    <w:rsid w:val="0024594D"/>
    <w:rsid w:val="00261CC9"/>
    <w:rsid w:val="002D19B4"/>
    <w:rsid w:val="002E18BC"/>
    <w:rsid w:val="0030440E"/>
    <w:rsid w:val="0032714C"/>
    <w:rsid w:val="003A72F6"/>
    <w:rsid w:val="003D38D0"/>
    <w:rsid w:val="00440FC7"/>
    <w:rsid w:val="00494436"/>
    <w:rsid w:val="004E0803"/>
    <w:rsid w:val="005E71A4"/>
    <w:rsid w:val="006242C4"/>
    <w:rsid w:val="00633199"/>
    <w:rsid w:val="006E4B44"/>
    <w:rsid w:val="007125D8"/>
    <w:rsid w:val="00743E3D"/>
    <w:rsid w:val="00771119"/>
    <w:rsid w:val="007C24D7"/>
    <w:rsid w:val="00867108"/>
    <w:rsid w:val="008803A5"/>
    <w:rsid w:val="00882BEC"/>
    <w:rsid w:val="008A0941"/>
    <w:rsid w:val="008B76BC"/>
    <w:rsid w:val="009D5AFC"/>
    <w:rsid w:val="00A11B24"/>
    <w:rsid w:val="00A36CCA"/>
    <w:rsid w:val="00A7623B"/>
    <w:rsid w:val="00AA56F4"/>
    <w:rsid w:val="00B01DCB"/>
    <w:rsid w:val="00BC2CAE"/>
    <w:rsid w:val="00C11D3B"/>
    <w:rsid w:val="00C80B12"/>
    <w:rsid w:val="00C84B01"/>
    <w:rsid w:val="00CA3DBE"/>
    <w:rsid w:val="00CF0790"/>
    <w:rsid w:val="00D70F83"/>
    <w:rsid w:val="00D85E7F"/>
    <w:rsid w:val="00DB5BB8"/>
    <w:rsid w:val="00DC3F03"/>
    <w:rsid w:val="00E16EBE"/>
    <w:rsid w:val="00E17149"/>
    <w:rsid w:val="00E47655"/>
    <w:rsid w:val="00E70144"/>
    <w:rsid w:val="00E73CAD"/>
    <w:rsid w:val="00E751BB"/>
    <w:rsid w:val="00EE36A9"/>
    <w:rsid w:val="00F358FF"/>
    <w:rsid w:val="00F81450"/>
    <w:rsid w:val="00F83B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ActivityHeading">
    <w:name w:val="ActivityHeading"/>
    <w:basedOn w:val="Normal"/>
    <w:rsid w:val="00DB5BB8"/>
    <w:pPr>
      <w:shd w:val="clear" w:color="auto" w:fill="0000FF"/>
    </w:pPr>
    <w:rPr>
      <w:color w:val="FFFFFF"/>
      <w:sz w:val="48"/>
      <w:szCs w:val="48"/>
    </w:rPr>
  </w:style>
  <w:style w:type="paragraph" w:customStyle="1" w:styleId="activitybullet0">
    <w:name w:val="activity bullet"/>
    <w:basedOn w:val="Normal"/>
    <w:rsid w:val="00DB5BB8"/>
    <w:pPr>
      <w:numPr>
        <w:numId w:val="22"/>
      </w:numPr>
    </w:pPr>
  </w:style>
  <w:style w:type="paragraph" w:customStyle="1" w:styleId="activitybody0">
    <w:name w:val="activitybody"/>
    <w:basedOn w:val="Normal"/>
    <w:rsid w:val="00DB5BB8"/>
    <w:pPr>
      <w:ind w:left="360"/>
    </w:pPr>
    <w:rPr>
      <w:rFonts w:cs="Arial"/>
    </w:rPr>
  </w:style>
  <w:style w:type="numbering" w:customStyle="1" w:styleId="LetterBullets">
    <w:name w:val="Letter Bullets"/>
    <w:basedOn w:val="NoList"/>
    <w:rsid w:val="00DB5BB8"/>
    <w:pPr>
      <w:numPr>
        <w:numId w:val="21"/>
      </w:numPr>
    </w:pPr>
  </w:style>
  <w:style w:type="paragraph" w:styleId="ListParagraph">
    <w:name w:val="List Paragraph"/>
    <w:basedOn w:val="Normal"/>
    <w:rsid w:val="001B0A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LetterBullets"/>
    <w:pPr>
      <w:numPr>
        <w:numId w:val="21"/>
      </w:numPr>
    </w:pPr>
  </w:style>
  <w:style w:type="numbering" w:customStyle="1" w:styleId="Hyperlink">
    <w:name w:val="AlphaNumbered"/>
    <w:pPr>
      <w:numPr>
        <w:numId w:val="16"/>
      </w:numPr>
    </w:pPr>
  </w:style>
  <w:style w:type="numbering" w:customStyle="1" w:styleId="ActivitySection">
    <w:name w:val="SpecialBulleted1"/>
    <w:pPr>
      <w:numPr>
        <w:numId w:val="7"/>
      </w:numPr>
    </w:pPr>
  </w:style>
  <w:style w:type="numbering" w:customStyle="1" w:styleId="ActivitySectionCharChar">
    <w:name w:val="Picturebulleted"/>
    <w:pPr>
      <w:numPr>
        <w:numId w:val="8"/>
      </w:numPr>
    </w:pPr>
  </w:style>
  <w:style w:type="numbering" w:customStyle="1" w:styleId="ScienceStdChar">
    <w:name w:val="ArrowBullet"/>
    <w:pPr>
      <w:numPr>
        <w:numId w:val="2"/>
      </w:numPr>
    </w:pPr>
  </w:style>
  <w:style w:type="numbering" w:customStyle="1" w:styleId="Footer">
    <w:name w:val="CheckmarkList"/>
    <w:pPr>
      <w:numPr>
        <w:numId w:val="10"/>
      </w:numPr>
    </w:pPr>
  </w:style>
</w:styles>
</file>

<file path=word/webSettings.xml><?xml version="1.0" encoding="utf-8"?>
<w:webSettings xmlns:r="http://schemas.openxmlformats.org/officeDocument/2006/relationships" xmlns:w="http://schemas.openxmlformats.org/wordprocessingml/2006/main">
  <w:divs>
    <w:div w:id="4893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jpe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Desktop\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22</TotalTime>
  <Pages>2</Pages>
  <Words>271</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1.3.4.A Introduction to Logic &amp; Datasheets</vt:lpstr>
    </vt:vector>
  </TitlesOfParts>
  <Manager>Jason Rausch</Manager>
  <Company>Project Lead The Way, Inc.</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1.3.4.A Introduction to Logic &amp; Datasheets</dc:title>
  <dc:subject>Digital Electronics - PLTW</dc:subject>
  <dc:creator>DE Revision Team</dc:creator>
  <cp:keywords>APB</cp:keywords>
  <cp:lastModifiedBy>123202</cp:lastModifiedBy>
  <cp:revision>4</cp:revision>
  <cp:lastPrinted>2004-08-10T20:51:00Z</cp:lastPrinted>
  <dcterms:created xsi:type="dcterms:W3CDTF">2014-03-05T13:09:00Z</dcterms:created>
  <dcterms:modified xsi:type="dcterms:W3CDTF">2014-03-07T12:45:00Z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